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CD1C6" w14:textId="77777777" w:rsidR="00E13C8F" w:rsidRDefault="00E13C8F" w:rsidP="00E13C8F">
      <w:pPr>
        <w:pStyle w:val="a3"/>
        <w:rPr>
          <w:rFonts w:hint="eastAsia"/>
        </w:rPr>
      </w:pPr>
      <w:r w:rsidRPr="00575032">
        <w:rPr>
          <w:rFonts w:hint="eastAsia"/>
        </w:rPr>
        <w:t>如何降低</w:t>
      </w:r>
      <w:r>
        <w:rPr>
          <w:rFonts w:hint="eastAsia"/>
        </w:rPr>
        <w:t>面试</w:t>
      </w:r>
      <w:r w:rsidRPr="00575032">
        <w:rPr>
          <w:rFonts w:hint="eastAsia"/>
        </w:rPr>
        <w:t>爽约率？</w:t>
      </w:r>
    </w:p>
    <w:p w14:paraId="6598948F" w14:textId="77777777" w:rsidR="00E13C8F" w:rsidRPr="00E13C8F" w:rsidRDefault="00E13C8F" w:rsidP="00E13C8F">
      <w:pPr>
        <w:rPr>
          <w:rFonts w:hint="eastAsia"/>
        </w:rPr>
      </w:pPr>
      <w:bookmarkStart w:id="0" w:name="_GoBack"/>
      <w:bookmarkEnd w:id="0"/>
    </w:p>
    <w:p w14:paraId="29882710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据我们了解求职者面试时迟到、爽约的情况多有发生，具统计最惨的一次是11:2（约见11人只有2人面试）。与朋友聊天时甚至听到过25:2的郁闷经历，看来这不是一家公司遇到的偶尔出现的问题。</w:t>
      </w:r>
    </w:p>
    <w:p w14:paraId="674F66FA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作为企业HR除了感慨“诚信危机”之外，大多情况下表现得很无奈，真的没有办法吗？其实我们先来分析爽约的几种可能性，方法自然显现：</w:t>
      </w:r>
    </w:p>
    <w:p w14:paraId="6C2E80AD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b/>
          <w:szCs w:val="21"/>
        </w:rPr>
        <w:t>原因1：求职者确实临时有事，但不知如何告知HR</w:t>
      </w:r>
    </w:p>
    <w:p w14:paraId="4F0B505A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反思：作为HR你是否留下随时可以找得到你的电话？</w:t>
      </w:r>
    </w:p>
    <w:p w14:paraId="00166EEE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方法：联系方式建议最好留下直拨电话，而不是分机。这两者的差别很大的呀！如果不介意也可向求职者提供你的手机号码。总之，有必要保证沟通的及时性</w:t>
      </w:r>
    </w:p>
    <w:p w14:paraId="77AA58F4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b/>
          <w:szCs w:val="21"/>
        </w:rPr>
      </w:pPr>
      <w:r w:rsidRPr="00DB626F">
        <w:rPr>
          <w:rFonts w:ascii="微软雅黑" w:eastAsia="微软雅黑" w:hAnsi="微软雅黑" w:hint="eastAsia"/>
          <w:b/>
          <w:szCs w:val="21"/>
        </w:rPr>
        <w:t>原因2：求职者同时接到几家公司的面试通知，比较之后做出取舍，你所在的公司是被淘汰的那一个</w:t>
      </w:r>
    </w:p>
    <w:p w14:paraId="5D238732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反思：被淘汰，是因为求职者尚不了解公司的优势和他的发展通道吗？（不同公司给付的薪资差异大不是此项讨论之列）；</w:t>
      </w:r>
    </w:p>
    <w:p w14:paraId="370668B3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 xml:space="preserve">    方法：HR可以在约见之前进行简单电话面试，向求职者介绍公司优势和发展前景。电话面试会让求职者感觉公司的流程比较正规、做事较严谨，花费几分钟换来求职者好感还是值得的。电话中的你也可以为公司做广告，广告是否成功一定程度上会影响到招聘的效率。需要提醒的是，此环节不宜过长，五分八分钟就足够。（公司本身弱势明显，要在筛选候选人简历上下功夫，而不是与大公司一起拼实力）</w:t>
      </w:r>
    </w:p>
    <w:p w14:paraId="0BEB6536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b/>
          <w:szCs w:val="21"/>
        </w:rPr>
      </w:pPr>
      <w:r w:rsidRPr="00DB626F">
        <w:rPr>
          <w:rFonts w:ascii="微软雅黑" w:eastAsia="微软雅黑" w:hAnsi="微软雅黑" w:hint="eastAsia"/>
          <w:b/>
          <w:szCs w:val="21"/>
        </w:rPr>
        <w:t>原因3：求职者仍在职、求职意向并不强，抱着“有时间就去、去不了也无所谓”的想法</w:t>
      </w:r>
    </w:p>
    <w:p w14:paraId="60967559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 xml:space="preserve">    反思：他或她，真是你目前需要的人吗？</w:t>
      </w:r>
    </w:p>
    <w:p w14:paraId="0720C209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lastRenderedPageBreak/>
        <w:t xml:space="preserve">    方法：HR可在电话里简单了解求职者求职的意向，包括职位和期望薪资，从求职者的需求角度入手做功课。切记，经过电话面试已经确定对方没有意向或意向不明显，HR就不必再约面试，招聘如同相亲，你情我愿是基础。不如把精力放在真诚应聘的候选人那里。</w:t>
      </w:r>
    </w:p>
    <w:p w14:paraId="0EC07990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b/>
          <w:szCs w:val="21"/>
        </w:rPr>
      </w:pPr>
      <w:r w:rsidRPr="00DB626F">
        <w:rPr>
          <w:rFonts w:ascii="微软雅黑" w:eastAsia="微软雅黑" w:hAnsi="微软雅黑" w:hint="eastAsia"/>
          <w:b/>
          <w:szCs w:val="21"/>
        </w:rPr>
        <w:t>原因4：求职者要求先查看企业网站再做回复</w:t>
      </w:r>
    </w:p>
    <w:p w14:paraId="090435D3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 xml:space="preserve">    反思：这说明求职者对于工作、工作环境比较在意，是好事。</w:t>
      </w:r>
    </w:p>
    <w:p w14:paraId="01918F16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 xml:space="preserve">    方法：HR尽可能与求职者一起约定查看网站后回复的时间，避免无期限拖延，HR在约定时间后未得到反馈的要主动去电询问结果。</w:t>
      </w:r>
    </w:p>
    <w:p w14:paraId="482AF1A5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b/>
          <w:szCs w:val="21"/>
        </w:rPr>
      </w:pPr>
      <w:r w:rsidRPr="00DB626F">
        <w:rPr>
          <w:rFonts w:ascii="微软雅黑" w:eastAsia="微软雅黑" w:hAnsi="微软雅黑" w:hint="eastAsia"/>
          <w:b/>
          <w:szCs w:val="21"/>
        </w:rPr>
        <w:t>原因5：求职者并无大事，只是因出发太晚、犯懒等小事未去应聘</w:t>
      </w:r>
    </w:p>
    <w:p w14:paraId="328518B1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 xml:space="preserve">    反思：怎么避免这种情况发生？这种人我们还考虑录用吗？</w:t>
      </w:r>
    </w:p>
    <w:p w14:paraId="371103C3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 xml:space="preserve">    方法：热心的HR提醒其路途大概所用时长，另外不将面试时间定得太早。</w:t>
      </w:r>
    </w:p>
    <w:p w14:paraId="22CA11EE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面试都迟到的求职者，如果没有特殊的说明，就可以判断并不是我们想录用的对象。不在讨论之列。</w:t>
      </w:r>
    </w:p>
    <w:p w14:paraId="3D1E92E1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b/>
          <w:szCs w:val="21"/>
        </w:rPr>
      </w:pPr>
      <w:r w:rsidRPr="00DB626F">
        <w:rPr>
          <w:rFonts w:ascii="微软雅黑" w:eastAsia="微软雅黑" w:hAnsi="微软雅黑" w:hint="eastAsia"/>
          <w:b/>
          <w:szCs w:val="21"/>
        </w:rPr>
        <w:t>原因6：求职者事后发现面试地点太远，主动放弃</w:t>
      </w:r>
    </w:p>
    <w:p w14:paraId="58F59D26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 xml:space="preserve">    反思：为什么求职者接到通知后才发现这个问题呢？</w:t>
      </w:r>
    </w:p>
    <w:p w14:paraId="619AABB8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 xml:space="preserve">    方法：发布招聘信息时，HR理应注明公司位置，若求职者简历中未注明家庭住址的，在电话面试时要询问到，对于车程一个半小时以上的求职者HR要主动询问“前来面试是否方便？是否仍考虑应聘”，尊重求职者的选择。</w:t>
      </w:r>
    </w:p>
    <w:p w14:paraId="05BAA7C9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 xml:space="preserve">    除此之外，HR还可以在下面的几个细节处做好“约而不见”的防范工作：</w:t>
      </w:r>
    </w:p>
    <w:p w14:paraId="64C379BF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b/>
          <w:szCs w:val="21"/>
        </w:rPr>
      </w:pPr>
      <w:r w:rsidRPr="00DB626F">
        <w:rPr>
          <w:rFonts w:ascii="微软雅黑" w:eastAsia="微软雅黑" w:hAnsi="微软雅黑" w:hint="eastAsia"/>
          <w:b/>
          <w:szCs w:val="21"/>
        </w:rPr>
        <w:t>一、听：电话约见时用耳朵判断对方的反应</w:t>
      </w:r>
    </w:p>
    <w:p w14:paraId="3A228947" w14:textId="77777777" w:rsidR="00E13C8F" w:rsidRPr="00DB626F" w:rsidRDefault="00E13C8F" w:rsidP="00E13C8F">
      <w:pPr>
        <w:spacing w:line="360" w:lineRule="auto"/>
        <w:ind w:firstLine="48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打通电话后HR做完自我介绍，不要急于告知面试的时间和地点，而要讲“我们收到您发来的简历，应聘XX岗位”，HR说到这里，一定要有停顿，并仔细聆听求职者的反应。（下载的简历不在此讨论）</w:t>
      </w:r>
    </w:p>
    <w:p w14:paraId="59F92A0E" w14:textId="77777777" w:rsidR="00E13C8F" w:rsidRPr="00A27518" w:rsidRDefault="00E13C8F" w:rsidP="00E13C8F">
      <w:pPr>
        <w:spacing w:line="360" w:lineRule="auto"/>
        <w:ind w:left="48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◆ </w:t>
      </w:r>
      <w:r w:rsidRPr="00A27518">
        <w:rPr>
          <w:rFonts w:ascii="微软雅黑" w:eastAsia="微软雅黑" w:hAnsi="微软雅黑" w:hint="eastAsia"/>
          <w:szCs w:val="21"/>
        </w:rPr>
        <w:t>反应一：“对不起我投了太多公司，你是哪一家麻烦您再讲一遍。”</w:t>
      </w:r>
    </w:p>
    <w:p w14:paraId="46CF3CF1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做法一：重复公司和岗位名称后，停顿，判断对方面试意向。参考反应二和三。</w:t>
      </w:r>
    </w:p>
    <w:p w14:paraId="1761CBEF" w14:textId="77777777" w:rsidR="00E13C8F" w:rsidRPr="00A27518" w:rsidRDefault="00E13C8F" w:rsidP="00E13C8F">
      <w:pPr>
        <w:spacing w:line="360" w:lineRule="auto"/>
        <w:ind w:left="480"/>
        <w:jc w:val="left"/>
        <w:rPr>
          <w:rFonts w:ascii="微软雅黑" w:eastAsia="微软雅黑" w:hAnsi="微软雅黑"/>
          <w:szCs w:val="21"/>
        </w:rPr>
      </w:pPr>
      <w:r w:rsidRPr="00A27518">
        <w:rPr>
          <w:rFonts w:ascii="微软雅黑" w:eastAsia="微软雅黑" w:hAnsi="微软雅黑" w:hint="eastAsia"/>
          <w:szCs w:val="21"/>
        </w:rPr>
        <w:t>◆</w:t>
      </w:r>
      <w:r>
        <w:rPr>
          <w:rFonts w:ascii="微软雅黑" w:eastAsia="微软雅黑" w:hAnsi="微软雅黑" w:hint="eastAsia"/>
          <w:szCs w:val="21"/>
        </w:rPr>
        <w:t xml:space="preserve"> </w:t>
      </w:r>
      <w:r w:rsidRPr="00A27518">
        <w:rPr>
          <w:rFonts w:ascii="微软雅黑" w:eastAsia="微软雅黑" w:hAnsi="微软雅黑" w:hint="eastAsia"/>
          <w:szCs w:val="21"/>
        </w:rPr>
        <w:t>反应二：“好象~我没有给你们发简历吧？“</w:t>
      </w:r>
    </w:p>
    <w:p w14:paraId="1DD95642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做法二：这类人一般是海量投寄简历，并不认真阅读任职资格，一般情况下，应聘者的盲目性偏大，但仍不排除个别能力与岗位匹配的人选存在。首先，向对方说明他发送简历的具体日期和时间（可从简历接收邮件上轻松找到），如对方明确表示是误投简历就到此为止不再约见；其次，向对方简要说明岗位的要求，了解对方有应聘的意向时再约见。</w:t>
      </w:r>
    </w:p>
    <w:p w14:paraId="35CEF1ED" w14:textId="77777777" w:rsidR="00E13C8F" w:rsidRPr="00DB626F" w:rsidRDefault="00E13C8F" w:rsidP="00E13C8F">
      <w:pPr>
        <w:spacing w:line="360" w:lineRule="auto"/>
        <w:ind w:firstLine="48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◆ 反应三：“哦，对，我是发过简历，您好”</w:t>
      </w:r>
    </w:p>
    <w:p w14:paraId="5F23E3AB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做法三：很少一部分求职者会有针对性的、慎重地选择新公司新岗位，HR在电话中对求职提出的问题解释后就可约见了。</w:t>
      </w:r>
    </w:p>
    <w:p w14:paraId="7EE1F767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b/>
          <w:szCs w:val="21"/>
        </w:rPr>
      </w:pPr>
      <w:r w:rsidRPr="00DB626F">
        <w:rPr>
          <w:rFonts w:ascii="微软雅黑" w:eastAsia="微软雅黑" w:hAnsi="微软雅黑" w:hint="eastAsia"/>
          <w:b/>
          <w:szCs w:val="21"/>
        </w:rPr>
        <w:t>二、问：主动猎取信息，体现对求职者的尊重</w:t>
      </w:r>
    </w:p>
    <w:p w14:paraId="3DDD13EB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问题一：如果简历上未注明住址，HR要问清（大概位置即可，不需具体到门牌号，避免求职者反感），如果离公司较远要问求职者“是否考虑前来应聘”</w:t>
      </w:r>
    </w:p>
    <w:p w14:paraId="6551EE9E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问题二：如果简历上未注明期望薪资，HR要问清。金额相差较多时要问求职者“是否可以接受”。这里强调一下，提及工资最好以“税前”为标准，因为大家对“税后”有不同的理解容易有歧义。</w:t>
      </w:r>
    </w:p>
    <w:p w14:paraId="133C11D9" w14:textId="77777777" w:rsidR="00E13C8F" w:rsidRPr="00DB626F" w:rsidRDefault="00E13C8F" w:rsidP="00E13C8F">
      <w:pPr>
        <w:spacing w:line="360" w:lineRule="auto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问题三：面试的时间，最少提前一天通知。具体的时间可由HR确定也可由求职者选择，问“您是否方便？”或“您何时方便？”。除非面试考官中有其他部门同事或者有职位较高的领导。</w:t>
      </w:r>
    </w:p>
    <w:p w14:paraId="02855B45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b/>
          <w:szCs w:val="21"/>
        </w:rPr>
      </w:pPr>
      <w:r w:rsidRPr="00DB626F">
        <w:rPr>
          <w:rFonts w:ascii="微软雅黑" w:eastAsia="微软雅黑" w:hAnsi="微软雅黑" w:hint="eastAsia"/>
          <w:b/>
          <w:szCs w:val="21"/>
        </w:rPr>
        <w:t>三</w:t>
      </w:r>
      <w:r>
        <w:rPr>
          <w:rFonts w:ascii="微软雅黑" w:eastAsia="微软雅黑" w:hAnsi="微软雅黑" w:hint="eastAsia"/>
          <w:b/>
          <w:szCs w:val="21"/>
        </w:rPr>
        <w:t xml:space="preserve">、 </w:t>
      </w:r>
      <w:r w:rsidRPr="00DB626F">
        <w:rPr>
          <w:rFonts w:ascii="微软雅黑" w:eastAsia="微软雅黑" w:hAnsi="微软雅黑" w:hint="eastAsia"/>
          <w:b/>
          <w:szCs w:val="21"/>
        </w:rPr>
        <w:t>对于求职者提出的问题，只要不涉及公司和岗位机密尽量向其做出解释，体现HR耐心、周到、NICE的那一面。</w:t>
      </w:r>
    </w:p>
    <w:p w14:paraId="510B2AB3" w14:textId="77777777" w:rsidR="00E13C8F" w:rsidRPr="00DB626F" w:rsidRDefault="00E13C8F" w:rsidP="00E13C8F">
      <w:pPr>
        <w:spacing w:line="360" w:lineRule="auto"/>
        <w:jc w:val="left"/>
        <w:rPr>
          <w:rFonts w:ascii="微软雅黑" w:eastAsia="微软雅黑" w:hAnsi="微软雅黑"/>
          <w:b/>
          <w:szCs w:val="21"/>
        </w:rPr>
      </w:pPr>
      <w:r w:rsidRPr="00DB626F">
        <w:rPr>
          <w:rFonts w:ascii="微软雅黑" w:eastAsia="微软雅黑" w:hAnsi="微软雅黑" w:hint="eastAsia"/>
          <w:b/>
          <w:szCs w:val="21"/>
        </w:rPr>
        <w:t>四、确认：在前面三步结束后，请求职者来确认（而不是HR）。</w:t>
      </w:r>
    </w:p>
    <w:p w14:paraId="3471FD8E" w14:textId="77777777" w:rsidR="00E13C8F" w:rsidRPr="00DB626F" w:rsidRDefault="00E13C8F" w:rsidP="00E13C8F">
      <w:pPr>
        <w:spacing w:line="360" w:lineRule="auto"/>
        <w:ind w:firstLine="480"/>
        <w:jc w:val="left"/>
        <w:rPr>
          <w:rFonts w:ascii="微软雅黑" w:eastAsia="微软雅黑" w:hAnsi="微软雅黑"/>
          <w:szCs w:val="21"/>
        </w:rPr>
      </w:pPr>
      <w:r w:rsidRPr="00DB626F">
        <w:rPr>
          <w:rFonts w:ascii="微软雅黑" w:eastAsia="微软雅黑" w:hAnsi="微软雅黑" w:hint="eastAsia"/>
          <w:szCs w:val="21"/>
        </w:rPr>
        <w:t>通常情况下，HR介绍面试地点、乘车路线后会重复一遍，确保求职者准确记录。我在这里提醒一下，这个环节完全可以反过来做，HR说“请您重复一下位置我来帮你核对”，我们可以根据记录情况马上做出判断：住址没有记好、或者根本无心记录的求职者，可以直接被PASS掉了。</w:t>
      </w:r>
    </w:p>
    <w:p w14:paraId="141909FA" w14:textId="77777777" w:rsidR="001E4166" w:rsidRDefault="00E13C8F"/>
    <w:sectPr w:rsidR="001E4166" w:rsidSect="0053599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C8F"/>
    <w:rsid w:val="002453A5"/>
    <w:rsid w:val="00535997"/>
    <w:rsid w:val="00E1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82C5E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13C8F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13C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4">
    <w:name w:val="标题字符"/>
    <w:basedOn w:val="a0"/>
    <w:link w:val="a3"/>
    <w:uiPriority w:val="10"/>
    <w:rsid w:val="00E13C8F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316</Words>
  <Characters>1806</Characters>
  <Application>Microsoft Macintosh Word</Application>
  <DocSecurity>0</DocSecurity>
  <Lines>15</Lines>
  <Paragraphs>4</Paragraphs>
  <ScaleCrop>false</ScaleCrop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 耿</dc:creator>
  <cp:keywords/>
  <dc:description/>
  <cp:lastModifiedBy>敏 耿</cp:lastModifiedBy>
  <cp:revision>1</cp:revision>
  <dcterms:created xsi:type="dcterms:W3CDTF">2018-04-16T16:37:00Z</dcterms:created>
  <dcterms:modified xsi:type="dcterms:W3CDTF">2018-04-16T16:37:00Z</dcterms:modified>
</cp:coreProperties>
</file>